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"/>
        <w:gridCol w:w="8617"/>
        <w:gridCol w:w="1078"/>
      </w:tblGrid>
      <w:tr w:rsidR="00280C56">
        <w:trPr>
          <w:cantSplit/>
        </w:trPr>
        <w:tc>
          <w:tcPr>
            <w:tcW w:w="1077" w:type="dxa"/>
          </w:tcPr>
          <w:p w:rsidR="00280C56" w:rsidRDefault="00280C5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bookmarkStart w:id="0" w:name="_GoBack"/>
            <w:bookmarkEnd w:id="0"/>
          </w:p>
        </w:tc>
        <w:tc>
          <w:tcPr>
            <w:tcW w:w="8617" w:type="dxa"/>
          </w:tcPr>
          <w:p w:rsidR="00280C56" w:rsidRDefault="00BB6831" w:rsidP="008229D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sestavený ke dni </w:t>
            </w:r>
            <w:r w:rsidR="008229D2">
              <w:rPr>
                <w:rFonts w:ascii="Arial" w:hAnsi="Arial"/>
                <w:b/>
                <w:sz w:val="18"/>
              </w:rPr>
              <w:t>31</w:t>
            </w:r>
            <w:r>
              <w:rPr>
                <w:rFonts w:ascii="Arial" w:hAnsi="Arial"/>
                <w:b/>
                <w:sz w:val="18"/>
              </w:rPr>
              <w:t>.</w:t>
            </w:r>
            <w:r w:rsidR="008229D2">
              <w:rPr>
                <w:rFonts w:ascii="Arial" w:hAnsi="Arial"/>
                <w:b/>
                <w:sz w:val="18"/>
              </w:rPr>
              <w:t xml:space="preserve"> 12</w:t>
            </w:r>
            <w:r>
              <w:rPr>
                <w:rFonts w:ascii="Arial" w:hAnsi="Arial"/>
                <w:b/>
                <w:sz w:val="18"/>
              </w:rPr>
              <w:t>.20</w:t>
            </w:r>
            <w:r w:rsidR="008229D2">
              <w:rPr>
                <w:rFonts w:ascii="Arial" w:hAnsi="Arial"/>
                <w:b/>
                <w:sz w:val="18"/>
              </w:rPr>
              <w:t>19</w:t>
            </w:r>
          </w:p>
        </w:tc>
        <w:tc>
          <w:tcPr>
            <w:tcW w:w="1078" w:type="dxa"/>
          </w:tcPr>
          <w:p w:rsidR="00280C56" w:rsidRDefault="00280C56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80C56">
        <w:trPr>
          <w:cantSplit/>
        </w:trPr>
        <w:tc>
          <w:tcPr>
            <w:tcW w:w="1077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7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:rsidR="00280C56" w:rsidRDefault="00280C56">
      <w:pPr>
        <w:sectPr w:rsidR="00280C56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155"/>
        <w:gridCol w:w="1184"/>
        <w:gridCol w:w="6895"/>
      </w:tblGrid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70821399</w:t>
            </w:r>
          </w:p>
        </w:tc>
        <w:tc>
          <w:tcPr>
            <w:tcW w:w="689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Moravskobudějovický mikroregion 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Borders>
              <w:top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Sídlo účetní jednotky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nám. Míru 31/31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Moravské Budějovice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67602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568408311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568421022, 568408322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mesto@mbudejovice.cz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5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9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www.mbudejovice.cz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4"/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4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:rsidR="00280C56" w:rsidRDefault="00280C56">
      <w:pPr>
        <w:sectPr w:rsidR="00280C56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4"/>
          </w:tcPr>
          <w:p w:rsidR="00280C56" w:rsidRDefault="00BB683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280C56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142 992,87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142 904,36</w:t>
            </w:r>
          </w:p>
        </w:tc>
      </w:tr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2 449 671,00</w:t>
            </w:r>
          </w:p>
        </w:tc>
      </w:tr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1 689 450,00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1 781 442,87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2 592 575,36</w:t>
            </w:r>
          </w:p>
        </w:tc>
      </w:tr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příjmů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811 221,00</w:t>
            </w:r>
          </w:p>
        </w:tc>
      </w:tr>
      <w:tr w:rsidR="00280C56">
        <w:trPr>
          <w:cantSplit/>
        </w:trPr>
        <w:tc>
          <w:tcPr>
            <w:tcW w:w="5278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CELKEM PO KONSOLIDACI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1 689 450,00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1 781 442,87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1 781 354,36</w:t>
            </w:r>
          </w:p>
        </w:tc>
      </w:tr>
    </w:tbl>
    <w:p w:rsidR="00280C56" w:rsidRDefault="00280C56">
      <w:pPr>
        <w:sectPr w:rsidR="00280C56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poskytování služeb a výrobků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98 701,87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98 701,87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prodeje zboží (již </w:t>
            </w:r>
            <w:proofErr w:type="spellStart"/>
            <w:r>
              <w:rPr>
                <w:rFonts w:ascii="Arial" w:hAnsi="Arial"/>
                <w:sz w:val="16"/>
              </w:rPr>
              <w:t>nakoup</w:t>
            </w:r>
            <w:proofErr w:type="spellEnd"/>
            <w:r>
              <w:rPr>
                <w:rFonts w:ascii="Arial" w:hAnsi="Arial"/>
                <w:sz w:val="16"/>
              </w:rPr>
              <w:t xml:space="preserve">. za </w:t>
            </w:r>
            <w:proofErr w:type="spellStart"/>
            <w:r>
              <w:rPr>
                <w:rFonts w:ascii="Arial" w:hAnsi="Arial"/>
                <w:sz w:val="16"/>
              </w:rPr>
              <w:t>úč.prod</w:t>
            </w:r>
            <w:proofErr w:type="spellEnd"/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39 591,00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39 591,00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211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VLASTNÍ ČINNOSTI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138 292,87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138 292,87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2132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Příjmy z pronájmu </w:t>
            </w:r>
            <w:proofErr w:type="spellStart"/>
            <w:r>
              <w:rPr>
                <w:rFonts w:ascii="Arial" w:hAnsi="Arial"/>
                <w:sz w:val="16"/>
              </w:rPr>
              <w:t>ost.nemovit.v</w:t>
            </w:r>
            <w:proofErr w:type="spellEnd"/>
            <w:r>
              <w:rPr>
                <w:rFonts w:ascii="Arial" w:hAnsi="Arial"/>
                <w:sz w:val="16"/>
              </w:rPr>
              <w:t>. a jejich částí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PRONÁJMU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4 500,00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z úroků (část)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111,49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214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FINANČNÍHO MAJETKU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111,49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PŘÍJMY Z VL.ČINN.A ODVODY PŘEB.ORG.S PŘÍM.VZT.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142 992,87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142 904,36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 E D A Ň O V É   PŘÍJMY (součet za třídu 2)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142 992,87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142 904,36</w:t>
            </w:r>
          </w:p>
        </w:tc>
      </w:tr>
      <w:tr w:rsidR="00280C56">
        <w:trPr>
          <w:cantSplit/>
        </w:trPr>
        <w:tc>
          <w:tcPr>
            <w:tcW w:w="5278" w:type="dxa"/>
            <w:gridSpan w:val="2"/>
            <w:tcBorders>
              <w:bottom w:val="single" w:sz="8" w:space="0" w:color="auto"/>
            </w:tcBorders>
            <w:shd w:val="clear" w:color="auto" w:fill="D3D3D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 L A S T N Í   P Ř Í J M Y (třída 1 + 2 + 3)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51 000,00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142 992,87</w:t>
            </w:r>
          </w:p>
        </w:tc>
        <w:tc>
          <w:tcPr>
            <w:tcW w:w="1832" w:type="dxa"/>
            <w:tcBorders>
              <w:bottom w:val="single" w:sz="8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142 904,36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TRANSF.OD ROZP.ÚZ.ÚROVNĚ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668 250,00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4138</w:t>
            </w:r>
          </w:p>
        </w:tc>
        <w:tc>
          <w:tcPr>
            <w:tcW w:w="46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vlastní pokladny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142 971,00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</w:t>
            </w:r>
          </w:p>
        </w:tc>
        <w:tc>
          <w:tcPr>
            <w:tcW w:w="4632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VLASTNÍCH FONDŮ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811 221,00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41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PŘIJATÉ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2 449 671,00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 Ř I J A T É   D O T A C E (součet za třídu 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2 449 671,00</w:t>
            </w:r>
          </w:p>
        </w:tc>
      </w:tr>
      <w:tr w:rsidR="00280C56">
        <w:trPr>
          <w:cantSplit/>
        </w:trPr>
        <w:tc>
          <w:tcPr>
            <w:tcW w:w="5278" w:type="dxa"/>
            <w:gridSpan w:val="2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P Ř Í J M Y   C E L K E M   (třídy 1+2+3+4)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1 689 450,00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1 781 442,87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2 592 575,36</w:t>
            </w:r>
          </w:p>
        </w:tc>
      </w:tr>
      <w:tr w:rsidR="00280C56">
        <w:trPr>
          <w:cantSplit/>
        </w:trPr>
        <w:tc>
          <w:tcPr>
            <w:tcW w:w="10772" w:type="dxa"/>
            <w:gridSpan w:val="5"/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80C56" w:rsidRDefault="00280C56">
      <w:pPr>
        <w:sectPr w:rsidR="00280C56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278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4"/>
          </w:tcPr>
          <w:p w:rsidR="00280C56" w:rsidRDefault="00BB6831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280C56">
        <w:trPr>
          <w:cantSplit/>
        </w:trPr>
        <w:tc>
          <w:tcPr>
            <w:tcW w:w="5278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3124"/>
        <w:gridCol w:w="969"/>
        <w:gridCol w:w="539"/>
        <w:gridCol w:w="1831"/>
        <w:gridCol w:w="1831"/>
        <w:gridCol w:w="1832"/>
      </w:tblGrid>
      <w:tr w:rsidR="00280C56">
        <w:trPr>
          <w:cantSplit/>
        </w:trPr>
        <w:tc>
          <w:tcPr>
            <w:tcW w:w="5278" w:type="dxa"/>
            <w:gridSpan w:val="4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2 140 216,39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2 232 209,26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2 223 523,16</w:t>
            </w:r>
          </w:p>
        </w:tc>
      </w:tr>
      <w:tr w:rsidR="00280C56">
        <w:trPr>
          <w:cantSplit/>
        </w:trPr>
        <w:tc>
          <w:tcPr>
            <w:tcW w:w="5278" w:type="dxa"/>
            <w:gridSpan w:val="4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</w:tr>
      <w:tr w:rsidR="00280C56">
        <w:trPr>
          <w:cantSplit/>
        </w:trPr>
        <w:tc>
          <w:tcPr>
            <w:tcW w:w="5278" w:type="dxa"/>
            <w:gridSpan w:val="4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2 240 216,39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2 332 209,26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2 323 523,16</w:t>
            </w:r>
          </w:p>
        </w:tc>
      </w:tr>
      <w:tr w:rsidR="00280C56">
        <w:trPr>
          <w:cantSplit/>
        </w:trPr>
        <w:tc>
          <w:tcPr>
            <w:tcW w:w="5278" w:type="dxa"/>
            <w:gridSpan w:val="4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Konsolidace výdajů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811 221,00</w:t>
            </w:r>
          </w:p>
        </w:tc>
      </w:tr>
      <w:tr w:rsidR="00280C56">
        <w:trPr>
          <w:cantSplit/>
        </w:trPr>
        <w:tc>
          <w:tcPr>
            <w:tcW w:w="5278" w:type="dxa"/>
            <w:gridSpan w:val="4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CELKEM PO KONSOLIDACI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2 240 216,39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2 332 209,26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1 512 302,16</w:t>
            </w:r>
          </w:p>
        </w:tc>
      </w:tr>
      <w:tr w:rsidR="00280C56">
        <w:trPr>
          <w:cantSplit/>
        </w:trPr>
        <w:tc>
          <w:tcPr>
            <w:tcW w:w="10772" w:type="dxa"/>
            <w:gridSpan w:val="7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5278" w:type="dxa"/>
            <w:gridSpan w:val="4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80C56">
        <w:trPr>
          <w:cantSplit/>
        </w:trPr>
        <w:tc>
          <w:tcPr>
            <w:tcW w:w="10772" w:type="dxa"/>
            <w:gridSpan w:val="7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5021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osobní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502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PLATBY ZA PROVEDENOU PRÁCI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5 000,00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5041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6 171,00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6 171,00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504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ODMĚNY ZA UŽITÍ DUŠEVNÍHO VLASTNICTVÍ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6 171,00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6 171,00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PLATY A PODOBNÉ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49 171,00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11 171,00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5137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hmotný dlouhodobý majetek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10 100,00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10 089,00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5138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zboží (za účelem dalšího prodeje, 9)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13 010,43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12 050,43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5139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 jinde nezařazený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513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MATERIÁLU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43 110,43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22 139,43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5163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peněžních ústavů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2 292,00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5164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Nájemné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2 299,00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2 299,00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5167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Služby školení a vzdělávání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5169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ostatních služeb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94 500,00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154 882,44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106 827,44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516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SLUŽEB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107 500,00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170 181,44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111 418,44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5175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Pohoštění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27 321,29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517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NÁKUPY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27 321,29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5194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Věcné dary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519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SOUV.S NEINV.NÁK.,PŘÍSP.,NÁHR.A VĚC.DARY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222,00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51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NEINVESTIČNÍ NÁKUPY A SOUVISEJÍCÍ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179 500,00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265 291,87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161 101,16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5221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Neinv.transf.fundacím</w:t>
            </w:r>
            <w:proofErr w:type="spellEnd"/>
            <w:r>
              <w:rPr>
                <w:rFonts w:ascii="Arial" w:hAnsi="Arial"/>
                <w:sz w:val="16"/>
              </w:rPr>
              <w:t xml:space="preserve">, ústavům a </w:t>
            </w:r>
            <w:proofErr w:type="spellStart"/>
            <w:r>
              <w:rPr>
                <w:rFonts w:ascii="Arial" w:hAnsi="Arial"/>
                <w:sz w:val="16"/>
              </w:rPr>
              <w:t>obec.prosp.spo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334 500,00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140 000,00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5222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spolkům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50 000,00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5223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Neinv.transf.církvím</w:t>
            </w:r>
            <w:proofErr w:type="spellEnd"/>
            <w:r>
              <w:rPr>
                <w:rFonts w:ascii="Arial" w:hAnsi="Arial"/>
                <w:sz w:val="16"/>
              </w:rPr>
              <w:t xml:space="preserve"> a náboženským </w:t>
            </w:r>
            <w:proofErr w:type="spellStart"/>
            <w:r>
              <w:rPr>
                <w:rFonts w:ascii="Arial" w:hAnsi="Arial"/>
                <w:sz w:val="16"/>
              </w:rPr>
              <w:t>společ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840 000,00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5229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Ost.neinv.transf.nezisk</w:t>
            </w:r>
            <w:proofErr w:type="spellEnd"/>
            <w:r>
              <w:rPr>
                <w:rFonts w:ascii="Arial" w:hAnsi="Arial"/>
                <w:sz w:val="16"/>
              </w:rPr>
              <w:t xml:space="preserve">. a </w:t>
            </w:r>
            <w:proofErr w:type="spellStart"/>
            <w:r>
              <w:rPr>
                <w:rFonts w:ascii="Arial" w:hAnsi="Arial"/>
                <w:sz w:val="16"/>
              </w:rPr>
              <w:t>podob.organizacím</w:t>
            </w:r>
            <w:proofErr w:type="spellEnd"/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195 000,00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522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NEINV.TRANSF.NEZISKOVÝM 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1 634 500,00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1 225 000,00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52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NEINV.TRANSFERY PODN.SUBJ.A NEZISK.ORGANIZACÍM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1 634 500,00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1 225 000,00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5339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transfery cizím PO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56 600,00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52 100,00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533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NEINV.TRANSFERY PŘÍSP.A PODOBNÝM ORGANIZACÍM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56 600,00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52 100,00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15 000,00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742 971,00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5348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do vlastní pokladny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68 250,00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FONDŮM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811 221,00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5365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Platby daní a poplatků krajům, obcím a </w:t>
            </w:r>
            <w:proofErr w:type="spellStart"/>
            <w:r>
              <w:rPr>
                <w:rFonts w:ascii="Arial" w:hAnsi="Arial"/>
                <w:sz w:val="16"/>
              </w:rPr>
              <w:t>st.fond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536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OST.NEINV.TRANSF.JINÝM VEŘEJ.ROZPO A DALŠÍ PLAT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53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NEINV.TRANSFERY A NĚKTERÉ DALŠÍ PLATBY ROZP.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56 600,00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52 130,00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826 251,00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5901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Nespecifikované rezervy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231 116,39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231 116,39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590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231 116,39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231 116,39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NEINVESTIČNÍ VÝDAJE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231 116,39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231 116,39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 Ě Ž N É   V Ý D A J E  (třída 5)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2 140 216,39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2 232 209,26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2 223 523,16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6359</w:t>
            </w:r>
          </w:p>
        </w:tc>
        <w:tc>
          <w:tcPr>
            <w:tcW w:w="4632" w:type="dxa"/>
            <w:gridSpan w:val="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Investiční transfery ostatním příspěvkovým </w:t>
            </w:r>
            <w:proofErr w:type="spellStart"/>
            <w:r>
              <w:rPr>
                <w:rFonts w:ascii="Arial" w:hAnsi="Arial"/>
                <w:sz w:val="16"/>
              </w:rPr>
              <w:t>org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635</w:t>
            </w:r>
          </w:p>
        </w:tc>
        <w:tc>
          <w:tcPr>
            <w:tcW w:w="4632" w:type="dxa"/>
            <w:gridSpan w:val="3"/>
            <w:tcBorders>
              <w:bottom w:val="single" w:sz="0" w:space="0" w:color="auto"/>
            </w:tcBorders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INVESTIČNÍ TRANSF.PŘÍSPĚVKOVÝM A PODOB.ORGANIZ.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Borders>
              <w:bottom w:val="single" w:sz="0" w:space="0" w:color="auto"/>
            </w:tcBorders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63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F3F3F3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INVESTIČNÍ TRANSFERY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F3F3F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</w:t>
            </w:r>
          </w:p>
        </w:tc>
        <w:tc>
          <w:tcPr>
            <w:tcW w:w="4632" w:type="dxa"/>
            <w:gridSpan w:val="3"/>
            <w:tcBorders>
              <w:bottom w:val="single" w:sz="4" w:space="0" w:color="auto"/>
            </w:tcBorders>
            <w:shd w:val="clear" w:color="auto" w:fill="E3E3E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 A P I T Á L O V É   VÝDAJE  (třída 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E3E3E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100 000,00</w:t>
            </w:r>
          </w:p>
        </w:tc>
      </w:tr>
      <w:tr w:rsidR="00280C56">
        <w:trPr>
          <w:cantSplit/>
        </w:trPr>
        <w:tc>
          <w:tcPr>
            <w:tcW w:w="5278" w:type="dxa"/>
            <w:gridSpan w:val="4"/>
            <w:tcBorders>
              <w:bottom w:val="single" w:sz="4" w:space="0" w:color="auto"/>
            </w:tcBorders>
            <w:shd w:val="clear" w:color="auto" w:fill="D3D3D3"/>
            <w:tcMar>
              <w:top w:w="64" w:type="dxa"/>
              <w:bottom w:w="6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V Ý D A J E   C E L K E M  (třída 5+6)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2 240 216,39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2 332 209,26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D3D3D3"/>
            <w:tcMar>
              <w:left w:w="20" w:type="dxa"/>
              <w:right w:w="20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2 323 523,16</w:t>
            </w:r>
          </w:p>
        </w:tc>
      </w:tr>
      <w:tr w:rsidR="00280C56">
        <w:trPr>
          <w:cantSplit/>
        </w:trPr>
        <w:tc>
          <w:tcPr>
            <w:tcW w:w="10772" w:type="dxa"/>
            <w:gridSpan w:val="7"/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47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1"/>
              </w:rPr>
            </w:pPr>
            <w:r>
              <w:rPr>
                <w:rFonts w:ascii="Arial" w:hAnsi="Arial"/>
                <w:b/>
                <w:color w:val="000080"/>
                <w:sz w:val="21"/>
              </w:rPr>
              <w:t>Saldo příjmů a výdajů (Příjmy-Výdaje)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-550 766,39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-550 766,39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269 052,20</w:t>
            </w:r>
          </w:p>
        </w:tc>
      </w:tr>
      <w:tr w:rsidR="00280C56">
        <w:trPr>
          <w:cantSplit/>
        </w:trPr>
        <w:tc>
          <w:tcPr>
            <w:tcW w:w="10772" w:type="dxa"/>
            <w:gridSpan w:val="7"/>
          </w:tcPr>
          <w:p w:rsidR="00280C56" w:rsidRDefault="00280C56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7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280C56">
        <w:trPr>
          <w:cantSplit/>
        </w:trPr>
        <w:tc>
          <w:tcPr>
            <w:tcW w:w="3770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9" w:type="dxa"/>
            <w:gridSpan w:val="3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280C56">
        <w:trPr>
          <w:cantSplit/>
        </w:trPr>
        <w:tc>
          <w:tcPr>
            <w:tcW w:w="10772" w:type="dxa"/>
            <w:gridSpan w:val="7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4524"/>
        <w:gridCol w:w="539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 tuzemska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                 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krátkod.vydaných</w:t>
            </w:r>
            <w:proofErr w:type="spellEnd"/>
            <w:r>
              <w:rPr>
                <w:rFonts w:ascii="Arial" w:hAnsi="Arial"/>
                <w:sz w:val="16"/>
              </w:rPr>
              <w:t xml:space="preserve"> dluhopisů  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       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krátkodobých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krátkodobých prostředků na bankovních účtech kromě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účtů stát. </w:t>
            </w:r>
            <w:proofErr w:type="spellStart"/>
            <w:r>
              <w:rPr>
                <w:rFonts w:ascii="Arial" w:hAnsi="Arial"/>
                <w:sz w:val="16"/>
              </w:rPr>
              <w:t>fin</w:t>
            </w:r>
            <w:proofErr w:type="spellEnd"/>
            <w:r>
              <w:rPr>
                <w:rFonts w:ascii="Arial" w:hAnsi="Arial"/>
                <w:sz w:val="16"/>
              </w:rPr>
              <w:t>. aktiv, které tvoří kap. OSFA(+/-)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550 766,39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550 766,39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-269 052,20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 tuzemska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                 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dlouh.vydaných</w:t>
            </w:r>
            <w:proofErr w:type="spellEnd"/>
            <w:r>
              <w:rPr>
                <w:rFonts w:ascii="Arial" w:hAnsi="Arial"/>
                <w:sz w:val="16"/>
              </w:rPr>
              <w:t xml:space="preserve"> dluhopisů    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       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dlouhodobých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dlouh.prostředků</w:t>
            </w:r>
            <w:proofErr w:type="spellEnd"/>
            <w:r>
              <w:rPr>
                <w:rFonts w:ascii="Arial" w:hAnsi="Arial"/>
                <w:sz w:val="16"/>
              </w:rPr>
              <w:t xml:space="preserve"> na </w:t>
            </w:r>
            <w:proofErr w:type="spell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Krátkodobé financování ze zahraničí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vydané dluhopisy                  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krátk.vydaných</w:t>
            </w:r>
            <w:proofErr w:type="spellEnd"/>
            <w:r>
              <w:rPr>
                <w:rFonts w:ascii="Arial" w:hAnsi="Arial"/>
                <w:sz w:val="16"/>
              </w:rPr>
              <w:t xml:space="preserve"> dluhopisů    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půjčené prostředky        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krátkodobých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Změna stavu bankovních účtů krátkodobých prostředků ze zahraničí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jiných než ze </w:t>
            </w:r>
            <w:proofErr w:type="spellStart"/>
            <w:r>
              <w:rPr>
                <w:rFonts w:ascii="Arial" w:hAnsi="Arial"/>
                <w:sz w:val="16"/>
              </w:rPr>
              <w:t>zahranič</w:t>
            </w:r>
            <w:proofErr w:type="spellEnd"/>
            <w:r>
              <w:rPr>
                <w:rFonts w:ascii="Arial" w:hAnsi="Arial"/>
                <w:sz w:val="16"/>
              </w:rPr>
              <w:t>. dlouhodobých úvěrů 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krátk.operace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Dlouhodobé financování ze zahraničí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vydané dluhopisy                  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</w:t>
            </w:r>
            <w:proofErr w:type="spellStart"/>
            <w:r>
              <w:rPr>
                <w:rFonts w:ascii="Arial" w:hAnsi="Arial"/>
                <w:sz w:val="16"/>
              </w:rPr>
              <w:t>dlouh</w:t>
            </w:r>
            <w:proofErr w:type="spellEnd"/>
            <w:r>
              <w:rPr>
                <w:rFonts w:ascii="Arial" w:hAnsi="Arial"/>
                <w:sz w:val="16"/>
              </w:rPr>
              <w:t>. vydaných dluhopisů   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půjčené prostředky        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Uhrazené splátky dlouhodobých </w:t>
            </w:r>
            <w:proofErr w:type="spellStart"/>
            <w:r>
              <w:rPr>
                <w:rFonts w:ascii="Arial" w:hAnsi="Arial"/>
                <w:sz w:val="16"/>
              </w:rPr>
              <w:t>přij.půj.prostř</w:t>
            </w:r>
            <w:proofErr w:type="spellEnd"/>
            <w:r>
              <w:rPr>
                <w:rFonts w:ascii="Arial" w:hAnsi="Arial"/>
                <w:sz w:val="16"/>
              </w:rPr>
              <w:t>.(-)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Změna stavu </w:t>
            </w:r>
            <w:proofErr w:type="spellStart"/>
            <w:r>
              <w:rPr>
                <w:rFonts w:ascii="Arial" w:hAnsi="Arial"/>
                <w:sz w:val="16"/>
              </w:rPr>
              <w:t>dlouh.prostředků</w:t>
            </w:r>
            <w:proofErr w:type="spellEnd"/>
            <w:r>
              <w:rPr>
                <w:rFonts w:ascii="Arial" w:hAnsi="Arial"/>
                <w:sz w:val="16"/>
              </w:rPr>
              <w:t xml:space="preserve"> na </w:t>
            </w:r>
            <w:proofErr w:type="spellStart"/>
            <w:r>
              <w:rPr>
                <w:rFonts w:ascii="Arial" w:hAnsi="Arial"/>
                <w:sz w:val="16"/>
              </w:rPr>
              <w:t>bank.účtech</w:t>
            </w:r>
            <w:proofErr w:type="spellEnd"/>
            <w:r>
              <w:rPr>
                <w:rFonts w:ascii="Arial" w:hAnsi="Arial"/>
                <w:sz w:val="16"/>
              </w:rPr>
              <w:t xml:space="preserve">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likvidity-příjmy (+)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Aktivní </w:t>
            </w:r>
            <w:proofErr w:type="spellStart"/>
            <w:r>
              <w:rPr>
                <w:rFonts w:ascii="Arial" w:hAnsi="Arial"/>
                <w:sz w:val="16"/>
              </w:rPr>
              <w:t>dlouh.operace</w:t>
            </w:r>
            <w:proofErr w:type="spellEnd"/>
            <w:r>
              <w:rPr>
                <w:rFonts w:ascii="Arial" w:hAnsi="Arial"/>
                <w:sz w:val="16"/>
              </w:rPr>
              <w:t xml:space="preserve"> řízení likvidity-výdaje (-)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8228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Opravné položky k peněžním operacím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Operace z peněžních účtů organizace nemající charakter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příjmů a výdajů vládního sektoru                   (+-)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Nereal.kurz.rozdíly</w:t>
            </w:r>
            <w:proofErr w:type="spellEnd"/>
            <w:r>
              <w:rPr>
                <w:rFonts w:ascii="Arial" w:hAnsi="Arial"/>
                <w:sz w:val="16"/>
              </w:rPr>
              <w:t xml:space="preserve"> pohyb.na deviz. účtech  (+/-)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4524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Nepřevedené částky vyrovnávající schodek     (+-)</w:t>
            </w:r>
          </w:p>
        </w:tc>
        <w:tc>
          <w:tcPr>
            <w:tcW w:w="539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5278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550 766,39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550 766,39</w:t>
            </w:r>
          </w:p>
        </w:tc>
        <w:tc>
          <w:tcPr>
            <w:tcW w:w="1832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6"/>
              </w:rPr>
            </w:pPr>
            <w:r>
              <w:rPr>
                <w:rFonts w:ascii="Arial" w:hAnsi="Arial"/>
                <w:b/>
                <w:color w:val="FF0000"/>
                <w:sz w:val="16"/>
              </w:rPr>
              <w:t>-269 052,20</w:t>
            </w:r>
          </w:p>
        </w:tc>
      </w:tr>
    </w:tbl>
    <w:p w:rsidR="00280C56" w:rsidRDefault="00280C56">
      <w:pPr>
        <w:sectPr w:rsidR="00280C56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5"/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5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280C56">
        <w:trPr>
          <w:cantSplit/>
        </w:trPr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280C56">
        <w:trPr>
          <w:cantSplit/>
        </w:trPr>
        <w:tc>
          <w:tcPr>
            <w:tcW w:w="10772" w:type="dxa"/>
            <w:gridSpan w:val="5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47"/>
        <w:gridCol w:w="1831"/>
        <w:gridCol w:w="1831"/>
        <w:gridCol w:w="1831"/>
        <w:gridCol w:w="1832"/>
      </w:tblGrid>
      <w:tr w:rsidR="00280C56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550 766,39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269 052,20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819 818,59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-269 052,20</w:t>
            </w:r>
          </w:p>
        </w:tc>
      </w:tr>
      <w:tr w:rsidR="00280C56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ÚSC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550 766,39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269 052,20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819 818,59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-269 052,20</w:t>
            </w:r>
          </w:p>
        </w:tc>
      </w:tr>
      <w:tr w:rsidR="00280C56">
        <w:trPr>
          <w:cantSplit/>
        </w:trPr>
        <w:tc>
          <w:tcPr>
            <w:tcW w:w="3447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770"/>
        <w:gridCol w:w="3339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4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280C56">
        <w:trPr>
          <w:cantSplit/>
        </w:trPr>
        <w:tc>
          <w:tcPr>
            <w:tcW w:w="3770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9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280C56">
        <w:trPr>
          <w:cantSplit/>
        </w:trPr>
        <w:tc>
          <w:tcPr>
            <w:tcW w:w="10772" w:type="dxa"/>
            <w:gridSpan w:val="4"/>
            <w:tcMar>
              <w:top w:w="4" w:type="dxa"/>
              <w:bottom w:w="4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280C56" w:rsidRDefault="00280C56">
      <w:pPr>
        <w:sectPr w:rsidR="00280C56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5063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Dlouhodobý hmotný majetek odpisovaný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10 390,00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10 089,00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20 479,00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Oprávky k dlouhodobému hmotnému majetku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Oprávky k samostatným hm.mov. věcem a souborům hm. </w:t>
            </w:r>
            <w:proofErr w:type="spellStart"/>
            <w:r>
              <w:rPr>
                <w:rFonts w:ascii="Arial" w:hAnsi="Arial"/>
                <w:sz w:val="16"/>
              </w:rPr>
              <w:t>mov</w:t>
            </w:r>
            <w:proofErr w:type="spellEnd"/>
            <w:r>
              <w:rPr>
                <w:rFonts w:ascii="Arial" w:hAnsi="Arial"/>
                <w:sz w:val="16"/>
              </w:rPr>
              <w:t>.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-10 390,00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-10 089,00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-20 479,00</w:t>
            </w:r>
          </w:p>
        </w:tc>
      </w:tr>
      <w:tr w:rsidR="00280C56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  <w:tc>
          <w:tcPr>
            <w:tcW w:w="5063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280C56" w:rsidRDefault="00280C56">
      <w:pPr>
        <w:sectPr w:rsidR="00280C56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280C56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5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2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:rsidR="00280C56" w:rsidRDefault="00280C56">
      <w:pPr>
        <w:sectPr w:rsidR="00280C56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4632"/>
        <w:gridCol w:w="1831"/>
        <w:gridCol w:w="1831"/>
        <w:gridCol w:w="1832"/>
      </w:tblGrid>
      <w:tr w:rsidR="00280C5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4121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Neinvestiční přijaté transfery od obcí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1 638 450,00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4134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668 250,00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4138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z vlastní pokladny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142 971,00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5345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742 971,00</w:t>
            </w:r>
          </w:p>
        </w:tc>
      </w:tr>
      <w:tr w:rsidR="00280C56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5348</w:t>
            </w:r>
          </w:p>
        </w:tc>
        <w:tc>
          <w:tcPr>
            <w:tcW w:w="46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do vlastní pokladny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:rsidR="00280C56" w:rsidRDefault="00280C5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832" w:type="dxa"/>
            <w:tcMar>
              <w:top w:w="24" w:type="dxa"/>
              <w:bottom w:w="24" w:type="dxa"/>
            </w:tcMar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68 250,00</w:t>
            </w:r>
          </w:p>
        </w:tc>
      </w:tr>
      <w:tr w:rsidR="00280C56">
        <w:trPr>
          <w:cantSplit/>
        </w:trPr>
        <w:tc>
          <w:tcPr>
            <w:tcW w:w="10772" w:type="dxa"/>
            <w:gridSpan w:val="5"/>
            <w:tcBorders>
              <w:top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280C56" w:rsidRDefault="00280C56">
      <w:pPr>
        <w:sectPr w:rsidR="00280C56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280C56">
        <w:trPr>
          <w:cantSplit/>
        </w:trPr>
        <w:tc>
          <w:tcPr>
            <w:tcW w:w="10772" w:type="dxa"/>
            <w:gridSpan w:val="7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280C56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7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9" w:type="dxa"/>
            <w:tcBorders>
              <w:top w:val="single" w:sz="0" w:space="0" w:color="auto"/>
            </w:tcBorders>
            <w:shd w:val="clear" w:color="auto" w:fill="E3E3E3"/>
          </w:tcPr>
          <w:p w:rsidR="00280C56" w:rsidRDefault="00BB6831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280C56">
        <w:trPr>
          <w:cantSplit/>
        </w:trPr>
        <w:tc>
          <w:tcPr>
            <w:tcW w:w="10772" w:type="dxa"/>
            <w:gridSpan w:val="7"/>
            <w:tcBorders>
              <w:top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BB6831" w:rsidRPr="00BB6831" w:rsidRDefault="00BB6831">
      <w:pPr>
        <w:rPr>
          <w:i/>
          <w:sz w:val="16"/>
          <w:szCs w:val="16"/>
        </w:rPr>
      </w:pPr>
      <w:r w:rsidRPr="00BB6831">
        <w:rPr>
          <w:i/>
          <w:sz w:val="16"/>
          <w:szCs w:val="16"/>
        </w:rPr>
        <w:t>Nerelevantní.</w:t>
      </w:r>
    </w:p>
    <w:p w:rsidR="00280C56" w:rsidRPr="00BB6831" w:rsidRDefault="00280C56" w:rsidP="00BB6831">
      <w:pPr>
        <w:rPr>
          <w:sz w:val="16"/>
          <w:szCs w:val="16"/>
        </w:rPr>
        <w:sectPr w:rsidR="00280C56" w:rsidRPr="00BB6831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6" w:h="16838"/>
          <w:pgMar w:top="566" w:right="568" w:bottom="851" w:left="566" w:header="566" w:footer="851" w:gutter="0"/>
          <w:cols w:space="708"/>
          <w:titlePg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38"/>
        <w:gridCol w:w="2478"/>
        <w:gridCol w:w="7756"/>
      </w:tblGrid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280C56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viz. příloha č. 1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  <w:shd w:val="clear" w:color="auto" w:fill="E3E3E3"/>
          </w:tcPr>
          <w:p w:rsidR="00280C56" w:rsidRDefault="008229D2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Nerelevantní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XI. OSTATNÍ DOPLŇUJÍCÍ ÚDAJE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  <w:tcBorders>
              <w:bottom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  <w:tcBorders>
              <w:top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</w:tcPr>
          <w:p w:rsidR="00280C56" w:rsidRDefault="00280C56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right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8229D2" w:rsidRDefault="008229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6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80C56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8229D2" w:rsidRDefault="008229D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8229D2" w:rsidRDefault="008229D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BB6831" w:rsidRDefault="00BB6831">
            <w:pPr>
              <w:spacing w:after="0" w:line="240" w:lineRule="auto"/>
              <w:rPr>
                <w:rFonts w:ascii="Arial" w:hAnsi="Arial"/>
                <w:sz w:val="14"/>
              </w:rPr>
            </w:pPr>
          </w:p>
          <w:p w:rsidR="008229D2" w:rsidRDefault="008229D2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6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Bc. Alena Fričová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C56" w:rsidRDefault="008229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Bc. Alena Fričová, v. r.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6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Ing. Bohumil Horník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C56" w:rsidRDefault="008229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Ing. Bohumil Horník, v. r.</w:t>
            </w:r>
          </w:p>
        </w:tc>
      </w:tr>
      <w:tr w:rsidR="00280C56">
        <w:trPr>
          <w:cantSplit/>
        </w:trPr>
        <w:tc>
          <w:tcPr>
            <w:tcW w:w="10772" w:type="dxa"/>
            <w:gridSpan w:val="3"/>
            <w:tcMar>
              <w:top w:w="-5" w:type="dxa"/>
              <w:bottom w:w="-5" w:type="dxa"/>
            </w:tcMar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280C56">
        <w:trPr>
          <w:cantSplit/>
        </w:trPr>
        <w:tc>
          <w:tcPr>
            <w:tcW w:w="3016" w:type="dxa"/>
            <w:gridSpan w:val="2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6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Bc. Jana Kiesewetterová</w:t>
            </w:r>
          </w:p>
        </w:tc>
      </w:tr>
      <w:tr w:rsidR="00280C56">
        <w:trPr>
          <w:cantSplit/>
        </w:trPr>
        <w:tc>
          <w:tcPr>
            <w:tcW w:w="538" w:type="dxa"/>
          </w:tcPr>
          <w:p w:rsidR="00280C56" w:rsidRDefault="00280C5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8" w:type="dxa"/>
          </w:tcPr>
          <w:p w:rsidR="00280C56" w:rsidRDefault="00BB683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80C56" w:rsidRDefault="008229D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Bc. Jana Kiesewetterová, v. r.</w:t>
            </w:r>
          </w:p>
          <w:p w:rsidR="008229D2" w:rsidRDefault="008229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8229D2" w:rsidRDefault="008229D2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1F172A" w:rsidRDefault="001F172A"/>
    <w:sectPr w:rsidR="001F172A">
      <w:headerReference w:type="default" r:id="rId70"/>
      <w:footerReference w:type="default" r:id="rId71"/>
      <w:headerReference w:type="first" r:id="rId72"/>
      <w:footerReference w:type="first" r:id="rId73"/>
      <w:type w:val="continuous"/>
      <w:pgSz w:w="11906" w:h="16838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2A" w:rsidRDefault="00BB6831">
      <w:pPr>
        <w:spacing w:after="0" w:line="240" w:lineRule="auto"/>
      </w:pPr>
      <w:r>
        <w:separator/>
      </w:r>
    </w:p>
  </w:endnote>
  <w:endnote w:type="continuationSeparator" w:id="0">
    <w:p w:rsidR="001F172A" w:rsidRDefault="00BB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26598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26598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26598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26598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26598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26598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26598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26598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26598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26598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5386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2693" w:type="dxa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26598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D26598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2693"/>
      <w:gridCol w:w="5386"/>
      <w:gridCol w:w="2693"/>
    </w:tblGrid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19.05.2020 13:07:00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GINIS Standard - UCR GORDIC spol. s 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2A" w:rsidRDefault="00BB6831">
      <w:pPr>
        <w:spacing w:after="0" w:line="240" w:lineRule="auto"/>
      </w:pPr>
      <w:r>
        <w:separator/>
      </w:r>
    </w:p>
  </w:footnote>
  <w:footnote w:type="continuationSeparator" w:id="0">
    <w:p w:rsidR="001F172A" w:rsidRDefault="00BB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08"/>
      <w:gridCol w:w="1723"/>
      <w:gridCol w:w="1831"/>
      <w:gridCol w:w="1832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druhového třídění rozpočtové skladby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80C56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4" w:type="dxa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5386" w:type="dxa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6" w:type="dxa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1616"/>
      <w:gridCol w:w="1723"/>
      <w:gridCol w:w="1831"/>
      <w:gridCol w:w="1832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6"/>
        </w:tcPr>
        <w:p w:rsidR="00280C56" w:rsidRDefault="00BB683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280C56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80C56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862"/>
      <w:gridCol w:w="861"/>
      <w:gridCol w:w="3447"/>
      <w:gridCol w:w="1078"/>
    </w:tblGrid>
    <w:tr w:rsidR="00280C56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4" w:type="dxa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5386" w:type="dxa"/>
          <w:gridSpan w:val="4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6" w:type="dxa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10772" w:type="dxa"/>
          <w:gridSpan w:val="7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1077" w:type="dxa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Moravskobudějovický mikroregion </w:t>
          </w:r>
        </w:p>
      </w:tc>
      <w:tc>
        <w:tcPr>
          <w:tcW w:w="1078" w:type="dxa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4524" w:type="dxa"/>
          <w:gridSpan w:val="3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3" w:type="dxa"/>
          <w:gridSpan w:val="2"/>
        </w:tcPr>
        <w:p w:rsidR="00280C56" w:rsidRDefault="00280C56"/>
      </w:tc>
      <w:tc>
        <w:tcPr>
          <w:tcW w:w="4525" w:type="dxa"/>
          <w:gridSpan w:val="2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1077" w:type="dxa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1077" w:type="dxa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1077" w:type="dxa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8" w:type="dxa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1077" w:type="dxa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7" w:type="dxa"/>
          <w:gridSpan w:val="5"/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2019</w:t>
          </w:r>
        </w:p>
      </w:tc>
      <w:tc>
        <w:tcPr>
          <w:tcW w:w="1078" w:type="dxa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1077" w:type="dxa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7" w:type="dxa"/>
          <w:gridSpan w:val="5"/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8" w:type="dxa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509"/>
      <w:gridCol w:w="1831"/>
      <w:gridCol w:w="108"/>
      <w:gridCol w:w="1723"/>
      <w:gridCol w:w="1831"/>
      <w:gridCol w:w="1832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6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7"/>
        </w:tcPr>
        <w:p w:rsidR="00280C56" w:rsidRDefault="00BB683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280C56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280C56">
      <w:trPr>
        <w:cantSplit/>
      </w:trPr>
      <w:tc>
        <w:tcPr>
          <w:tcW w:w="0" w:type="auto"/>
          <w:gridSpan w:val="7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1832"/>
      <w:gridCol w:w="1616"/>
      <w:gridCol w:w="1723"/>
      <w:gridCol w:w="1831"/>
      <w:gridCol w:w="1832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6"/>
        </w:tcPr>
        <w:p w:rsidR="00280C56" w:rsidRDefault="00BB683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280C56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280C56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646"/>
      <w:gridCol w:w="1292"/>
      <w:gridCol w:w="3340"/>
      <w:gridCol w:w="108"/>
      <w:gridCol w:w="1723"/>
      <w:gridCol w:w="1831"/>
      <w:gridCol w:w="1832"/>
    </w:tblGrid>
    <w:tr w:rsidR="00280C56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7"/>
        </w:tcPr>
        <w:p w:rsidR="00280C56" w:rsidRDefault="00BB6831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280C56">
      <w:trPr>
        <w:cantSplit/>
      </w:trPr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077"/>
      <w:gridCol w:w="861"/>
      <w:gridCol w:w="2586"/>
      <w:gridCol w:w="862"/>
      <w:gridCol w:w="861"/>
      <w:gridCol w:w="3447"/>
      <w:gridCol w:w="1078"/>
    </w:tblGrid>
    <w:tr w:rsidR="00280C56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4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7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5"/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Moravskobudějovický mikroregion </w:t>
          </w: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  <w:gridSpan w:val="3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2"/>
        </w:tcPr>
        <w:p w:rsidR="00280C56" w:rsidRDefault="00BB6831"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2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5"/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ZÁVĚREČNÝ ÚČET ZA ROK 2019</w:t>
          </w: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0" w:type="auto"/>
          <w:gridSpan w:val="5"/>
        </w:tcPr>
        <w:p w:rsidR="00280C56" w:rsidRDefault="00BB6831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280C56">
      <w:trPr>
        <w:cantSplit/>
      </w:trPr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  <w:gridSpan w:val="5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0" w:type="auto"/>
        </w:tcPr>
        <w:p w:rsidR="00280C56" w:rsidRDefault="00280C56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8834" w:type="dxa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5386" w:type="dxa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5386" w:type="dxa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340"/>
      <w:gridCol w:w="108"/>
      <w:gridCol w:w="1723"/>
      <w:gridCol w:w="1831"/>
      <w:gridCol w:w="1832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5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3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gridSpan w:val="3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  <w:tr w:rsidR="00280C56">
      <w:trPr>
        <w:cantSplit/>
      </w:trPr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0" w:type="auto"/>
          <w:gridSpan w:val="2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0" w:type="auto"/>
          <w:tcBorders>
            <w:top w:val="single" w:sz="0" w:space="0" w:color="auto"/>
          </w:tcBorders>
          <w:shd w:val="clear" w:color="auto" w:fill="E3E3E3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280C56">
      <w:trPr>
        <w:cantSplit/>
      </w:trPr>
      <w:tc>
        <w:tcPr>
          <w:tcW w:w="0" w:type="auto"/>
          <w:gridSpan w:val="6"/>
          <w:tcMar>
            <w:top w:w="4" w:type="dxa"/>
            <w:bottom w:w="4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72A" w:rsidRDefault="00BB6831">
    <w:r>
      <w:cr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1938"/>
      <w:gridCol w:w="3448"/>
      <w:gridCol w:w="5386"/>
    </w:tblGrid>
    <w:tr w:rsidR="00280C56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MUMB (</w:t>
          </w:r>
          <w:proofErr w:type="spellStart"/>
          <w:r>
            <w:rPr>
              <w:rFonts w:ascii="Arial" w:hAnsi="Arial"/>
              <w:i/>
              <w:sz w:val="14"/>
            </w:rPr>
            <w:t>mumb</w:t>
          </w:r>
          <w:proofErr w:type="spellEnd"/>
          <w:r>
            <w:rPr>
              <w:rFonts w:ascii="Arial" w:hAnsi="Arial"/>
              <w:i/>
              <w:sz w:val="14"/>
            </w:rPr>
            <w:t xml:space="preserve"> M)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ZUC  (13032019 10:43 / 201902041116)</w:t>
          </w:r>
        </w:p>
      </w:tc>
    </w:tr>
    <w:tr w:rsidR="00280C56">
      <w:trPr>
        <w:cantSplit/>
      </w:trPr>
      <w:tc>
        <w:tcPr>
          <w:tcW w:w="0" w:type="auto"/>
          <w:gridSpan w:val="2"/>
          <w:tcMar>
            <w:top w:w="-5" w:type="dxa"/>
            <w:bottom w:w="-5" w:type="dxa"/>
          </w:tcMar>
        </w:tcPr>
        <w:p w:rsidR="00280C56" w:rsidRDefault="00280C56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0" w:type="auto"/>
          <w:tcMar>
            <w:top w:w="-5" w:type="dxa"/>
            <w:bottom w:w="-5" w:type="dxa"/>
          </w:tcMar>
          <w:vAlign w:val="center"/>
        </w:tcPr>
        <w:p w:rsidR="00280C56" w:rsidRDefault="00BB6831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0000ALV070TQ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56"/>
    <w:rsid w:val="001F172A"/>
    <w:rsid w:val="00280C56"/>
    <w:rsid w:val="008229D2"/>
    <w:rsid w:val="00960586"/>
    <w:rsid w:val="00BB6831"/>
    <w:rsid w:val="00D26598"/>
    <w:rsid w:val="00D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988A4-0EC2-48FD-BA61-63901624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B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831"/>
  </w:style>
  <w:style w:type="paragraph" w:styleId="Zpat">
    <w:name w:val="footer"/>
    <w:basedOn w:val="Normln"/>
    <w:link w:val="ZpatChar"/>
    <w:uiPriority w:val="99"/>
    <w:unhideWhenUsed/>
    <w:rsid w:val="00BB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61" Type="http://schemas.openxmlformats.org/officeDocument/2006/relationships/footer" Target="footer28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1552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Horník Bohumil Ing.</dc:creator>
  <cp:lastModifiedBy>Kunst Jaroslav</cp:lastModifiedBy>
  <cp:revision>2</cp:revision>
  <dcterms:created xsi:type="dcterms:W3CDTF">2020-06-15T11:46:00Z</dcterms:created>
  <dcterms:modified xsi:type="dcterms:W3CDTF">2020-06-15T11:46:00Z</dcterms:modified>
</cp:coreProperties>
</file>